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</w:p>
    <w:p>
      <w:pPr>
        <w:jc w:val="center"/>
        <w:rPr>
          <w:color w:val="000000"/>
          <w:sz w:val="20"/>
          <w:szCs w:val="20"/>
        </w:rPr>
      </w:pPr>
      <w:r>
        <w:rPr>
          <w:b/>
        </w:rPr>
        <w:t xml:space="preserve">RESULTADO FINAL DA HOMOLOGAÇÃO DAS INSCRIÇÕES E REULTADO PRELIMINAR DA PROVA DE TÍTULOS DOS CANDIDATOS DO PROCESSO SELETIVO SIMPLIFICADO PARA CONTRATAÇÃO PROFESSOR SUBSTITUTO DO </w:t>
      </w:r>
      <w:r>
        <w:rPr>
          <w:b/>
          <w:color w:val="000000"/>
        </w:rPr>
        <w:t>EDITAL Nº 13 DE 14 DE JUNHO DE 2019</w:t>
      </w:r>
    </w:p>
    <w:p>
      <w:pPr>
        <w:jc w:val="center"/>
        <w:rPr>
          <w:color w:val="000000"/>
          <w:sz w:val="20"/>
          <w:szCs w:val="20"/>
        </w:rPr>
      </w:pPr>
    </w:p>
    <w:p>
      <w:pPr>
        <w:jc w:val="center"/>
        <w:rPr>
          <w:b/>
        </w:rPr>
      </w:pPr>
    </w:p>
    <w:p/>
    <w:p>
      <w:pPr>
        <w:jc w:val="both"/>
        <w:rPr>
          <w:color w:val="000000"/>
        </w:rPr>
      </w:pPr>
      <w:r>
        <w:t xml:space="preserve">O DIRETOR GERAL INSTITUTO FEDERAL DE EDUCAÇÃO, CIÊNCIA E TECNOLOGIA DO PIAUÍ, </w:t>
      </w:r>
      <w:r>
        <w:rPr>
          <w:i/>
        </w:rPr>
        <w:t>CAMPUS</w:t>
      </w:r>
      <w:r>
        <w:t xml:space="preserve"> URUÇUÍ, no uso de suas atribuições legais, torna pública homologação final das inscrições, bem como o Resultado preliminar da Prova de Títulos  dos candidatos do Processo Seletivo Simplificado para contratação de Professor Substituto do Edital nº 13, de 14/06/2019 publicado no DOU </w:t>
      </w:r>
      <w:r>
        <w:rPr>
          <w:color w:val="000000"/>
        </w:rPr>
        <w:t xml:space="preserve">14 de junho de 2019. </w:t>
      </w:r>
    </w:p>
    <w:p>
      <w:pPr>
        <w:jc w:val="both"/>
      </w:pPr>
    </w:p>
    <w:p>
      <w:pPr>
        <w:ind w:left="708"/>
        <w:rPr>
          <w:b/>
        </w:rPr>
      </w:pPr>
      <w:r>
        <w:rPr>
          <w:b/>
        </w:rPr>
        <w:t xml:space="preserve">     CONTABILIDADE</w:t>
      </w:r>
    </w:p>
    <w:p/>
    <w:tbl>
      <w:tblPr>
        <w:tblStyle w:val="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12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Candidato(a)</w:t>
            </w:r>
          </w:p>
        </w:tc>
        <w:tc>
          <w:tcPr>
            <w:tcW w:w="212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Nota da Prova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de Títulos</w:t>
            </w:r>
          </w:p>
        </w:tc>
        <w:tc>
          <w:tcPr>
            <w:tcW w:w="311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Situação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03" w:type="dxa"/>
          </w:tcPr>
          <w:p>
            <w:pPr>
              <w:jc w:val="both"/>
            </w:pPr>
            <w:r>
              <w:t>DAYZA DUARTE BORGES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18,0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Habilitado para a Prova Didática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03" w:type="dxa"/>
          </w:tcPr>
          <w:p>
            <w:pPr>
              <w:jc w:val="both"/>
            </w:pPr>
            <w:r>
              <w:t>LUCIANO FERREIRA DE SOUSA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Habilitado para a Prova Didática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>
            <w:pPr>
              <w:jc w:val="both"/>
            </w:pPr>
            <w:r>
              <w:t>LEONARDO CARVALHO CAMPOS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9,0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Habilitado para a Prova Didática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503" w:type="dxa"/>
            <w:vAlign w:val="center"/>
          </w:tcPr>
          <w:p>
            <w:pPr>
              <w:jc w:val="both"/>
            </w:pPr>
            <w:r>
              <w:t>LAYANE MARIA DA SILVA ALMEIDA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10,0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Habilitado para a Prova Didática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Uruçuí - PI, 08 de julho de 2019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MIGUEL ANTÔNIO RODRIGUES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Geral - IFPI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Uruçuí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Port. DOU, 1.078 de 29/05/2017</w:t>
      </w:r>
    </w:p>
    <w:p>
      <w:pPr>
        <w:jc w:val="center"/>
      </w:pPr>
      <w:r>
        <w:rPr>
          <w:sz w:val="20"/>
          <w:szCs w:val="20"/>
        </w:rPr>
        <w:t>(Assinatura em documento impresso)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0"/>
        <w:szCs w:val="20"/>
      </w:rPr>
    </w:pPr>
    <w:r>
      <w:rPr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-468630</wp:posOffset>
          </wp:positionV>
          <wp:extent cx="1657350" cy="466725"/>
          <wp:effectExtent l="1905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-184785</wp:posOffset>
              </wp:positionH>
              <wp:positionV relativeFrom="paragraph">
                <wp:posOffset>-591185</wp:posOffset>
              </wp:positionV>
              <wp:extent cx="4312920" cy="461645"/>
              <wp:effectExtent l="0" t="0" r="0" b="0"/>
              <wp:wrapSquare wrapText="bothSides"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Instituto Federal do Piauí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-14.55pt;margin-top:-46.55pt;height:36.35pt;width:339.6pt;mso-wrap-distance-bottom:3.6pt;mso-wrap-distance-left:9pt;mso-wrap-distance-right:9pt;mso-wrap-distance-top:3.6pt;z-index:251665408;mso-width-relative:margin;mso-height-relative:margin;" filled="f" stroked="f" coordsize="21600,21600" o:gfxdata="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jhSGW1gAAAAsBAAAPAAAAAAAAAAEAIAAAACIAAABkcnMvZG93bnJldi54bWxQSwEC&#10;FAAUAAAACACHTuJAS9tBeoQBAAAFAwAADgAAAAAAAAABACAAAAAlAQAAZHJzL2Uyb0RvYy54bWxQ&#10;SwUGAAAAAAYABgBZAQAAG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Instituto Federal do Piauí </w:t>
                    </w: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Uruçuí - PI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2692400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1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hyphenationZone w:val="425"/>
  <w:characterSpacingControl w:val="doNotCompress"/>
  <w:hdrShapeDefaults>
    <o:shapelayout v:ext="edit">
      <o:idmap v:ext="edit" data="7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0"/>
    <w:rsid w:val="00060F78"/>
    <w:rsid w:val="00073210"/>
    <w:rsid w:val="00084F88"/>
    <w:rsid w:val="00085842"/>
    <w:rsid w:val="0010224C"/>
    <w:rsid w:val="00112A36"/>
    <w:rsid w:val="00121D15"/>
    <w:rsid w:val="0014175D"/>
    <w:rsid w:val="001A1674"/>
    <w:rsid w:val="001E4472"/>
    <w:rsid w:val="0020313F"/>
    <w:rsid w:val="002061F2"/>
    <w:rsid w:val="00215493"/>
    <w:rsid w:val="00222917"/>
    <w:rsid w:val="00236043"/>
    <w:rsid w:val="002431C3"/>
    <w:rsid w:val="002537FA"/>
    <w:rsid w:val="00284353"/>
    <w:rsid w:val="00304BED"/>
    <w:rsid w:val="003720A9"/>
    <w:rsid w:val="003A1509"/>
    <w:rsid w:val="003B463D"/>
    <w:rsid w:val="0044056B"/>
    <w:rsid w:val="00445C07"/>
    <w:rsid w:val="004A04DC"/>
    <w:rsid w:val="004D04B0"/>
    <w:rsid w:val="004F3C07"/>
    <w:rsid w:val="00546274"/>
    <w:rsid w:val="00565AD3"/>
    <w:rsid w:val="005B0669"/>
    <w:rsid w:val="0064194F"/>
    <w:rsid w:val="006A5240"/>
    <w:rsid w:val="006B4C61"/>
    <w:rsid w:val="00772EE3"/>
    <w:rsid w:val="007732F7"/>
    <w:rsid w:val="007C7235"/>
    <w:rsid w:val="0080336C"/>
    <w:rsid w:val="008103AB"/>
    <w:rsid w:val="00843BD9"/>
    <w:rsid w:val="008441B9"/>
    <w:rsid w:val="00883D29"/>
    <w:rsid w:val="008C588A"/>
    <w:rsid w:val="008F0B1A"/>
    <w:rsid w:val="0097547A"/>
    <w:rsid w:val="00985339"/>
    <w:rsid w:val="00A235A7"/>
    <w:rsid w:val="00A246BB"/>
    <w:rsid w:val="00A539F4"/>
    <w:rsid w:val="00A84D6A"/>
    <w:rsid w:val="00AE64CD"/>
    <w:rsid w:val="00BB0AEA"/>
    <w:rsid w:val="00BF2303"/>
    <w:rsid w:val="00C86E2F"/>
    <w:rsid w:val="00CA3C9F"/>
    <w:rsid w:val="00CB59E0"/>
    <w:rsid w:val="00CD653B"/>
    <w:rsid w:val="00CE7E6F"/>
    <w:rsid w:val="00D456A7"/>
    <w:rsid w:val="00D67B15"/>
    <w:rsid w:val="00D75F94"/>
    <w:rsid w:val="00DC7E4B"/>
    <w:rsid w:val="00DF4810"/>
    <w:rsid w:val="00E05114"/>
    <w:rsid w:val="00E44CBD"/>
    <w:rsid w:val="00E55E34"/>
    <w:rsid w:val="00ED7691"/>
    <w:rsid w:val="00EE462F"/>
    <w:rsid w:val="00F43F35"/>
    <w:rsid w:val="00F71A4F"/>
    <w:rsid w:val="00F868CD"/>
    <w:rsid w:val="00FD256A"/>
    <w:rsid w:val="7FC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5"/>
    <w:link w:val="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Texto de balão Char"/>
    <w:basedOn w:val="5"/>
    <w:link w:val="4"/>
    <w:semiHidden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929</Characters>
  <Lines>7</Lines>
  <Paragraphs>2</Paragraphs>
  <TotalTime>10</TotalTime>
  <ScaleCrop>false</ScaleCrop>
  <LinksUpToDate>false</LinksUpToDate>
  <CharactersWithSpaces>1098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2019-07-05T12:30:00Z</dcterms:created>
  <dc:creator>Agro pc</dc:creator>
  <cp:lastModifiedBy>00663429374</cp:lastModifiedBy>
  <cp:lastPrinted>2015-04-08T14:01:00Z</cp:lastPrinted>
  <dcterms:modified xsi:type="dcterms:W3CDTF">2019-07-08T11:31:52Z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