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NORMAS DE SUBMISSÃO DE TRABALHOS PARA I JORNADA CIENTÍFICA DE EDIFICAÇÕES</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Disposições gerais:</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resumo expandido deve ser redigido em português, oriundo de projeto integrador, projeto de pesquisa/extensão ou relato de experiência e estar em consonância com o tema da jornada, a saber, </w:t>
      </w:r>
      <w:r w:rsidDel="00000000" w:rsidR="00000000" w:rsidRPr="00000000">
        <w:rPr>
          <w:rFonts w:ascii="Times New Roman" w:cs="Times New Roman" w:eastAsia="Times New Roman" w:hAnsi="Times New Roman"/>
          <w:b w:val="1"/>
          <w:color w:val="000000"/>
          <w:sz w:val="24"/>
          <w:szCs w:val="24"/>
          <w:rtl w:val="0"/>
        </w:rPr>
        <w:t xml:space="preserve">Estruturas: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Interdisciplinaridades, projeto e execução.</w:t>
      </w:r>
      <w:r w:rsidDel="00000000" w:rsidR="00000000" w:rsidRPr="00000000">
        <w:rPr>
          <w:rtl w:val="0"/>
        </w:rPr>
      </w:r>
    </w:p>
    <w:p w:rsidR="00000000" w:rsidDel="00000000" w:rsidP="00000000" w:rsidRDefault="00000000" w:rsidRPr="00000000" w14:paraId="00000006">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resumo expandido submetido ao evento deve conter entre três (3) e quatro (4) laudas, incluindo-se as referências, será apresentado em formato de </w:t>
      </w:r>
      <w:r w:rsidDel="00000000" w:rsidR="00000000" w:rsidRPr="00000000">
        <w:rPr>
          <w:rFonts w:ascii="Times New Roman" w:cs="Times New Roman" w:eastAsia="Times New Roman" w:hAnsi="Times New Roman"/>
          <w:i w:val="1"/>
          <w:color w:val="000000"/>
          <w:sz w:val="24"/>
          <w:szCs w:val="24"/>
          <w:rtl w:val="0"/>
        </w:rPr>
        <w:t xml:space="preserve">banner</w:t>
      </w:r>
      <w:r w:rsidDel="00000000" w:rsidR="00000000" w:rsidRPr="00000000">
        <w:rPr>
          <w:rFonts w:ascii="Times New Roman" w:cs="Times New Roman" w:eastAsia="Times New Roman" w:hAnsi="Times New Roman"/>
          <w:color w:val="000000"/>
          <w:sz w:val="24"/>
          <w:szCs w:val="24"/>
          <w:rtl w:val="0"/>
        </w:rPr>
        <w:t xml:space="preserve"> e publicado nos anais do evento. Enfatiza-se que o </w:t>
      </w:r>
      <w:r w:rsidDel="00000000" w:rsidR="00000000" w:rsidRPr="00000000">
        <w:rPr>
          <w:rFonts w:ascii="Times New Roman" w:cs="Times New Roman" w:eastAsia="Times New Roman" w:hAnsi="Times New Roman"/>
          <w:i w:val="1"/>
          <w:color w:val="000000"/>
          <w:sz w:val="24"/>
          <w:szCs w:val="24"/>
          <w:rtl w:val="0"/>
        </w:rPr>
        <w:t xml:space="preserve">banner </w:t>
      </w:r>
      <w:r w:rsidDel="00000000" w:rsidR="00000000" w:rsidRPr="00000000">
        <w:rPr>
          <w:rFonts w:ascii="Times New Roman" w:cs="Times New Roman" w:eastAsia="Times New Roman" w:hAnsi="Times New Roman"/>
          <w:color w:val="000000"/>
          <w:sz w:val="24"/>
          <w:szCs w:val="24"/>
          <w:rtl w:val="0"/>
        </w:rPr>
        <w:t xml:space="preserve">é de responsabilidade do autor e serão disponibilizados porta </w:t>
      </w:r>
      <w:r w:rsidDel="00000000" w:rsidR="00000000" w:rsidRPr="00000000">
        <w:rPr>
          <w:rFonts w:ascii="Times New Roman" w:cs="Times New Roman" w:eastAsia="Times New Roman" w:hAnsi="Times New Roman"/>
          <w:i w:val="1"/>
          <w:color w:val="000000"/>
          <w:sz w:val="24"/>
          <w:szCs w:val="24"/>
          <w:rtl w:val="0"/>
        </w:rPr>
        <w:t xml:space="preserve">banners</w:t>
      </w:r>
      <w:r w:rsidDel="00000000" w:rsidR="00000000" w:rsidRPr="00000000">
        <w:rPr>
          <w:rFonts w:ascii="Times New Roman" w:cs="Times New Roman" w:eastAsia="Times New Roman" w:hAnsi="Times New Roman"/>
          <w:color w:val="000000"/>
          <w:sz w:val="24"/>
          <w:szCs w:val="24"/>
          <w:rtl w:val="0"/>
        </w:rPr>
        <w:t xml:space="preserve"> para sua fixação.</w:t>
      </w:r>
    </w:p>
    <w:p w:rsidR="00000000" w:rsidDel="00000000" w:rsidP="00000000" w:rsidRDefault="00000000" w:rsidRPr="00000000" w14:paraId="00000007">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Cada inscrito pode submeter como autor principal até um (1) resumo expandido, submetido por apenas um dos autores e poderá conter outros 4 autores.</w:t>
      </w:r>
    </w:p>
    <w:p w:rsidR="00000000" w:rsidDel="00000000" w:rsidP="00000000" w:rsidRDefault="00000000" w:rsidRPr="00000000" w14:paraId="00000008">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autor principal que apresentar o trabalho receberá um certificado digital, que estará disponível em nuvem na aba CERTIFICADOS no site oficial do evento. A apresentação dos trabalhos será presencial e obrigatória, o não comparecimento implicará no cancelamento do </w:t>
      </w:r>
      <w:r w:rsidDel="00000000" w:rsidR="00000000" w:rsidRPr="00000000">
        <w:rPr>
          <w:rFonts w:ascii="Times New Roman" w:cs="Times New Roman" w:eastAsia="Times New Roman" w:hAnsi="Times New Roman"/>
          <w:sz w:val="24"/>
          <w:szCs w:val="24"/>
          <w:rtl w:val="0"/>
        </w:rPr>
        <w:t xml:space="preserve">certificado</w:t>
      </w:r>
      <w:r w:rsidDel="00000000" w:rsidR="00000000" w:rsidRPr="00000000">
        <w:rPr>
          <w:rFonts w:ascii="Times New Roman" w:cs="Times New Roman" w:eastAsia="Times New Roman" w:hAnsi="Times New Roman"/>
          <w:color w:val="000000"/>
          <w:sz w:val="24"/>
          <w:szCs w:val="24"/>
          <w:rtl w:val="0"/>
        </w:rPr>
        <w:t xml:space="preserve"> de apresentação e da publicação nos anais do evento. </w:t>
      </w:r>
    </w:p>
    <w:p w:rsidR="00000000" w:rsidDel="00000000" w:rsidP="00000000" w:rsidRDefault="00000000" w:rsidRPr="00000000" w14:paraId="00000009">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 autores são responsáveis pela originalidade e autenticidade textual, quanto à política de plágio e devem preencher a declaração de originalidade e acesso aos direitos autorais, a fim de publicação nos anais do evento. Não serão aceitas propostas de trabalhos já publicados ou que sejam detectados trechos transcritos na íntegra de autoria própria ou de outros autores sem a devida referência.</w:t>
      </w:r>
    </w:p>
    <w:p w:rsidR="00000000" w:rsidDel="00000000" w:rsidP="00000000" w:rsidRDefault="00000000" w:rsidRPr="00000000" w14:paraId="0000000A">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comissão científica julgará os trabalhos exclusivamente por sua qualidade, baseando-se na tabela de pontuação, limitando-se a seleção a 20 resumos expandidos.</w:t>
      </w:r>
    </w:p>
    <w:p w:rsidR="00000000" w:rsidDel="00000000" w:rsidP="00000000" w:rsidRDefault="00000000" w:rsidRPr="00000000" w14:paraId="0000000B">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resumo expandido deve ser enviado até 20 de março de 2023, a partir de 01 de fevereiro de 2023</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Trabalhos enviados fora do prazo não serão aceitos.</w:t>
      </w:r>
    </w:p>
    <w:p w:rsidR="00000000" w:rsidDel="00000000" w:rsidP="00000000" w:rsidRDefault="00000000" w:rsidRPr="00000000" w14:paraId="0000000C">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Após enviar o trabalho, será necessário aguardar o processo de avaliação e posterior divulgação dos pareceres (ACEITO, ACEITO COM AJUSTES e NÃO ACEITO) que será enviado ao e-mail do autor principal e cujo prazo é até 9 de abril de 2023.</w:t>
      </w:r>
    </w:p>
    <w:p w:rsidR="00000000" w:rsidDel="00000000" w:rsidP="00000000" w:rsidRDefault="00000000" w:rsidRPr="00000000" w14:paraId="0000000D">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resumo expandido deve ser enviado em formato </w:t>
      </w:r>
      <w:r w:rsidDel="00000000" w:rsidR="00000000" w:rsidRPr="00000000">
        <w:rPr>
          <w:rFonts w:ascii="Times New Roman" w:cs="Times New Roman" w:eastAsia="Times New Roman" w:hAnsi="Times New Roman"/>
          <w:i w:val="1"/>
          <w:color w:val="000000"/>
          <w:sz w:val="24"/>
          <w:szCs w:val="24"/>
          <w:rtl w:val="0"/>
        </w:rPr>
        <w:t xml:space="preserve">doc</w:t>
      </w:r>
      <w:r w:rsidDel="00000000" w:rsidR="00000000" w:rsidRPr="00000000">
        <w:rPr>
          <w:rFonts w:ascii="Times New Roman" w:cs="Times New Roman" w:eastAsia="Times New Roman" w:hAnsi="Times New Roman"/>
          <w:color w:val="000000"/>
          <w:sz w:val="24"/>
          <w:szCs w:val="24"/>
          <w:rtl w:val="0"/>
        </w:rPr>
        <w:t xml:space="preserve"> ou </w:t>
      </w:r>
      <w:r w:rsidDel="00000000" w:rsidR="00000000" w:rsidRPr="00000000">
        <w:rPr>
          <w:rFonts w:ascii="Times New Roman" w:cs="Times New Roman" w:eastAsia="Times New Roman" w:hAnsi="Times New Roman"/>
          <w:i w:val="1"/>
          <w:color w:val="000000"/>
          <w:sz w:val="24"/>
          <w:szCs w:val="24"/>
          <w:rtl w:val="0"/>
        </w:rPr>
        <w:t xml:space="preserve">docx</w:t>
      </w:r>
      <w:r w:rsidDel="00000000" w:rsidR="00000000" w:rsidRPr="00000000">
        <w:rPr>
          <w:rFonts w:ascii="Times New Roman" w:cs="Times New Roman" w:eastAsia="Times New Roman" w:hAnsi="Times New Roman"/>
          <w:color w:val="000000"/>
          <w:sz w:val="24"/>
          <w:szCs w:val="24"/>
          <w:rtl w:val="0"/>
        </w:rPr>
        <w:t xml:space="preserve"> nomeado conforme o exemplo: NOME_COMPLETO_DO_ AUTOR_PRINCIPAL-RESUMO.</w:t>
      </w:r>
    </w:p>
    <w:p w:rsidR="00000000" w:rsidDel="00000000" w:rsidP="00000000" w:rsidRDefault="00000000" w:rsidRPr="00000000" w14:paraId="0000000E">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não cumprimento de qualquer uma das normas acima implicará na recusa do trabalho submetido.</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before="15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Regras de formatação:</w:t>
      </w:r>
      <w:r w:rsidDel="00000000" w:rsidR="00000000" w:rsidRPr="00000000">
        <w:rPr>
          <w:rtl w:val="0"/>
        </w:rPr>
      </w:r>
    </w:p>
    <w:p w:rsidR="00000000" w:rsidDel="00000000" w:rsidP="00000000" w:rsidRDefault="00000000" w:rsidRPr="00000000" w14:paraId="00000011">
      <w:pPr>
        <w:spacing w:after="0" w:before="15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Margens:</w:t>
      </w:r>
      <w:r w:rsidDel="00000000" w:rsidR="00000000" w:rsidRPr="00000000">
        <w:rPr>
          <w:rFonts w:ascii="Times New Roman" w:cs="Times New Roman" w:eastAsia="Times New Roman" w:hAnsi="Times New Roman"/>
          <w:color w:val="000000"/>
          <w:sz w:val="24"/>
          <w:szCs w:val="24"/>
          <w:rtl w:val="0"/>
        </w:rPr>
        <w:t xml:space="preserve"> Esquerda e superior: 3,0 cm; direita e inferior: 2,0 cm.</w:t>
        <w:tab/>
        <w:t xml:space="preserve">                         </w:t>
      </w:r>
      <w:r w:rsidDel="00000000" w:rsidR="00000000" w:rsidRPr="00000000">
        <w:rPr>
          <w:rFonts w:ascii="Times New Roman" w:cs="Times New Roman" w:eastAsia="Times New Roman" w:hAnsi="Times New Roman"/>
          <w:b w:val="1"/>
          <w:color w:val="000000"/>
          <w:sz w:val="24"/>
          <w:szCs w:val="24"/>
          <w:rtl w:val="0"/>
        </w:rPr>
        <w:t xml:space="preserve">Fonte:</w:t>
      </w:r>
      <w:r w:rsidDel="00000000" w:rsidR="00000000" w:rsidRPr="00000000">
        <w:rPr>
          <w:rFonts w:ascii="Times New Roman" w:cs="Times New Roman" w:eastAsia="Times New Roman" w:hAnsi="Times New Roman"/>
          <w:color w:val="000000"/>
          <w:sz w:val="24"/>
          <w:szCs w:val="24"/>
          <w:rtl w:val="0"/>
        </w:rPr>
        <w:t xml:space="preserve"> Times New Roman.</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Título do resumo</w:t>
      </w:r>
      <w:r w:rsidDel="00000000" w:rsidR="00000000" w:rsidRPr="00000000">
        <w:rPr>
          <w:rFonts w:ascii="Times New Roman" w:cs="Times New Roman" w:eastAsia="Times New Roman" w:hAnsi="Times New Roman"/>
          <w:color w:val="000000"/>
          <w:sz w:val="24"/>
          <w:szCs w:val="24"/>
          <w:rtl w:val="0"/>
        </w:rPr>
        <w:t xml:space="preserve">: Em caixa alta, tamanho 14, negrito, espaçamento 1,5, alinhamento centralizado. </w:t>
      </w: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Nome dos autores: </w:t>
      </w:r>
      <w:r w:rsidDel="00000000" w:rsidR="00000000" w:rsidRPr="00000000">
        <w:rPr>
          <w:rFonts w:ascii="Times New Roman" w:cs="Times New Roman" w:eastAsia="Times New Roman" w:hAnsi="Times New Roman"/>
          <w:color w:val="000000"/>
          <w:sz w:val="24"/>
          <w:szCs w:val="24"/>
          <w:rtl w:val="0"/>
        </w:rPr>
        <w:t xml:space="preserve">Nome do autor principal, seguido dos demais autores</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 e-mail do autor principal, separados por vírgula em fonte tamanho 10, alinhado à direita. Colocar numeral em sobrescrito indicando o vínculo institucional do respectivo autor</w:t>
      </w:r>
      <w:r w:rsidDel="00000000" w:rsidR="00000000" w:rsidRPr="00000000">
        <w:rPr>
          <w:rFonts w:ascii="Times New Roman" w:cs="Times New Roman" w:eastAsia="Times New Roman" w:hAnsi="Times New Roman"/>
          <w:color w:val="0000ff"/>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Texto: </w:t>
      </w:r>
      <w:r w:rsidDel="00000000" w:rsidR="00000000" w:rsidRPr="00000000">
        <w:rPr>
          <w:rFonts w:ascii="Times New Roman" w:cs="Times New Roman" w:eastAsia="Times New Roman" w:hAnsi="Times New Roman"/>
          <w:color w:val="000000"/>
          <w:sz w:val="24"/>
          <w:szCs w:val="24"/>
          <w:rtl w:val="0"/>
        </w:rPr>
        <w:t xml:space="preserve">Fonte tamanho 12, recuo de parágrafo de 1,25 cm a partir da margem esquerda, espaçamento simples, justificado, com os tópicos: Resumo, Introdução, Metodologia, Resultados e Discussão, Considerações Finais e Referências.</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ind w:firstLine="709"/>
        <w:jc w:val="both"/>
        <w:rPr>
          <w:rFonts w:ascii="Times New Roman" w:cs="Times New Roman" w:eastAsia="Times New Roman" w:hAnsi="Times New Roman"/>
          <w:b w:val="1"/>
          <w:i w:val="1"/>
          <w:color w:val="ff0000"/>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Segue abaixo o modelo do resumo expandido configurado segundo as regras de formatação exigidas, então considere utilizá-lo. Também segue o modelo de banner, 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declaração de originalidade e acesso aos direitos autorais e a tabela de pontuação utilizada para a seleção.</w:t>
      </w:r>
    </w:p>
    <w:p w:rsidR="00000000" w:rsidDel="00000000" w:rsidP="00000000" w:rsidRDefault="00000000" w:rsidRPr="00000000" w14:paraId="00000017">
      <w:pPr>
        <w:spacing w:after="0" w:line="240" w:lineRule="auto"/>
        <w:ind w:firstLine="709"/>
        <w:jc w:val="both"/>
        <w:rPr>
          <w:rFonts w:ascii="Times New Roman" w:cs="Times New Roman" w:eastAsia="Times New Roman" w:hAnsi="Times New Roman"/>
          <w:b w:val="1"/>
          <w:i w:val="1"/>
          <w:color w:val="ff0000"/>
          <w:sz w:val="24"/>
          <w:szCs w:val="24"/>
        </w:rPr>
      </w:pPr>
      <w:r w:rsidDel="00000000" w:rsidR="00000000" w:rsidRPr="00000000">
        <w:rPr>
          <w:rtl w:val="0"/>
        </w:rPr>
      </w:r>
    </w:p>
    <w:p w:rsidR="00000000" w:rsidDel="00000000" w:rsidP="00000000" w:rsidRDefault="00000000" w:rsidRPr="00000000" w14:paraId="00000018">
      <w:pPr>
        <w:spacing w:after="0" w:line="240" w:lineRule="auto"/>
        <w:ind w:left="0" w:firstLine="0"/>
        <w:jc w:val="both"/>
        <w:rPr>
          <w:rFonts w:ascii="Times New Roman" w:cs="Times New Roman" w:eastAsia="Times New Roman" w:hAnsi="Times New Roman"/>
          <w:b w:val="1"/>
          <w:i w:val="1"/>
          <w:color w:val="ff0000"/>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 colocar os links:</w:t>
      </w:r>
    </w:p>
    <w:p w:rsidR="00000000" w:rsidDel="00000000" w:rsidP="00000000" w:rsidRDefault="00000000" w:rsidRPr="00000000" w14:paraId="00000019">
      <w:pPr>
        <w:numPr>
          <w:ilvl w:val="0"/>
          <w:numId w:val="1"/>
        </w:numPr>
        <w:spacing w:after="0" w:line="240" w:lineRule="auto"/>
        <w:ind w:left="720" w:hanging="360"/>
        <w:jc w:val="both"/>
        <w:rPr>
          <w:rFonts w:ascii="Times New Roman" w:cs="Times New Roman" w:eastAsia="Times New Roman" w:hAnsi="Times New Roman"/>
          <w:b w:val="1"/>
          <w:i w:val="1"/>
          <w:color w:val="ff0000"/>
          <w:sz w:val="24"/>
          <w:szCs w:val="24"/>
          <w:u w:val="none"/>
        </w:rPr>
      </w:pPr>
      <w:r w:rsidDel="00000000" w:rsidR="00000000" w:rsidRPr="00000000">
        <w:rPr>
          <w:rFonts w:ascii="Times New Roman" w:cs="Times New Roman" w:eastAsia="Times New Roman" w:hAnsi="Times New Roman"/>
          <w:b w:val="1"/>
          <w:i w:val="1"/>
          <w:color w:val="ff0000"/>
          <w:sz w:val="24"/>
          <w:szCs w:val="24"/>
          <w:rtl w:val="0"/>
        </w:rPr>
        <w:t xml:space="preserve">do template do resumo expandido;</w:t>
      </w:r>
    </w:p>
    <w:p w:rsidR="00000000" w:rsidDel="00000000" w:rsidP="00000000" w:rsidRDefault="00000000" w:rsidRPr="00000000" w14:paraId="0000001A">
      <w:pPr>
        <w:numPr>
          <w:ilvl w:val="0"/>
          <w:numId w:val="1"/>
        </w:numPr>
        <w:spacing w:after="0" w:line="240" w:lineRule="auto"/>
        <w:ind w:left="720" w:hanging="360"/>
        <w:jc w:val="both"/>
        <w:rPr>
          <w:rFonts w:ascii="Times New Roman" w:cs="Times New Roman" w:eastAsia="Times New Roman" w:hAnsi="Times New Roman"/>
          <w:b w:val="1"/>
          <w:i w:val="1"/>
          <w:color w:val="ff0000"/>
          <w:sz w:val="24"/>
          <w:szCs w:val="24"/>
          <w:u w:val="none"/>
        </w:rPr>
      </w:pPr>
      <w:r w:rsidDel="00000000" w:rsidR="00000000" w:rsidRPr="00000000">
        <w:rPr>
          <w:rFonts w:ascii="Times New Roman" w:cs="Times New Roman" w:eastAsia="Times New Roman" w:hAnsi="Times New Roman"/>
          <w:b w:val="1"/>
          <w:i w:val="1"/>
          <w:color w:val="ff0000"/>
          <w:sz w:val="24"/>
          <w:szCs w:val="24"/>
          <w:rtl w:val="0"/>
        </w:rPr>
        <w:t xml:space="preserve">do template do banner;</w:t>
      </w:r>
    </w:p>
    <w:p w:rsidR="00000000" w:rsidDel="00000000" w:rsidP="00000000" w:rsidRDefault="00000000" w:rsidRPr="00000000" w14:paraId="0000001B">
      <w:pPr>
        <w:numPr>
          <w:ilvl w:val="0"/>
          <w:numId w:val="1"/>
        </w:numPr>
        <w:spacing w:after="0" w:line="240" w:lineRule="auto"/>
        <w:ind w:left="720" w:hanging="360"/>
        <w:jc w:val="both"/>
        <w:rPr>
          <w:rFonts w:ascii="Times New Roman" w:cs="Times New Roman" w:eastAsia="Times New Roman" w:hAnsi="Times New Roman"/>
          <w:b w:val="1"/>
          <w:i w:val="1"/>
          <w:color w:val="ff0000"/>
          <w:sz w:val="24"/>
          <w:szCs w:val="24"/>
          <w:u w:val="none"/>
        </w:rPr>
      </w:pPr>
      <w:r w:rsidDel="00000000" w:rsidR="00000000" w:rsidRPr="00000000">
        <w:rPr>
          <w:rFonts w:ascii="Times New Roman" w:cs="Times New Roman" w:eastAsia="Times New Roman" w:hAnsi="Times New Roman"/>
          <w:b w:val="1"/>
          <w:i w:val="1"/>
          <w:color w:val="ff0000"/>
          <w:sz w:val="24"/>
          <w:szCs w:val="24"/>
          <w:rtl w:val="0"/>
        </w:rPr>
        <w:t xml:space="preserve">da declaração de originalidade e acesso aos direitos autorais;</w:t>
      </w:r>
    </w:p>
    <w:p w:rsidR="00000000" w:rsidDel="00000000" w:rsidP="00000000" w:rsidRDefault="00000000" w:rsidRPr="00000000" w14:paraId="0000001C">
      <w:pPr>
        <w:numPr>
          <w:ilvl w:val="0"/>
          <w:numId w:val="1"/>
        </w:numPr>
        <w:spacing w:after="0" w:line="240" w:lineRule="auto"/>
        <w:ind w:left="720" w:hanging="360"/>
        <w:jc w:val="both"/>
        <w:rPr>
          <w:rFonts w:ascii="Times New Roman" w:cs="Times New Roman" w:eastAsia="Times New Roman" w:hAnsi="Times New Roman"/>
          <w:b w:val="1"/>
          <w:i w:val="1"/>
          <w:color w:val="ff0000"/>
          <w:sz w:val="24"/>
          <w:szCs w:val="24"/>
          <w:u w:val="none"/>
        </w:rPr>
      </w:pPr>
      <w:r w:rsidDel="00000000" w:rsidR="00000000" w:rsidRPr="00000000">
        <w:rPr>
          <w:rFonts w:ascii="Times New Roman" w:cs="Times New Roman" w:eastAsia="Times New Roman" w:hAnsi="Times New Roman"/>
          <w:b w:val="1"/>
          <w:i w:val="1"/>
          <w:color w:val="ff0000"/>
          <w:sz w:val="24"/>
          <w:szCs w:val="24"/>
          <w:rtl w:val="0"/>
        </w:rPr>
        <w:t xml:space="preserve">da tabela de pontuação utilizada para a seleção.</w:t>
      </w:r>
    </w:p>
    <w:p w:rsidR="00000000" w:rsidDel="00000000" w:rsidP="00000000" w:rsidRDefault="00000000" w:rsidRPr="00000000" w14:paraId="0000001D">
      <w:pPr>
        <w:jc w:val="cente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3">
    <w:name w:val="heading 3"/>
    <w:basedOn w:val="Normal"/>
    <w:link w:val="Ttulo3Char"/>
    <w:uiPriority w:val="9"/>
    <w:qFormat w:val="1"/>
    <w:rsid w:val="0076400A"/>
    <w:pPr>
      <w:spacing w:after="100" w:afterAutospacing="1" w:before="100" w:beforeAutospacing="1" w:line="240" w:lineRule="auto"/>
      <w:outlineLvl w:val="2"/>
    </w:pPr>
    <w:rPr>
      <w:rFonts w:ascii="Times New Roman" w:cs="Times New Roman" w:eastAsia="Times New Roman" w:hAnsi="Times New Roman"/>
      <w:b w:val="1"/>
      <w:bCs w:val="1"/>
      <w:kern w:val="0"/>
      <w:sz w:val="27"/>
      <w:szCs w:val="27"/>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Web">
    <w:name w:val="Normal (Web)"/>
    <w:basedOn w:val="Normal"/>
    <w:uiPriority w:val="99"/>
    <w:semiHidden w:val="1"/>
    <w:unhideWhenUsed w:val="1"/>
    <w:rsid w:val="0076400A"/>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character" w:styleId="apple-tab-span" w:customStyle="1">
    <w:name w:val="apple-tab-span"/>
    <w:basedOn w:val="Fontepargpadro"/>
    <w:rsid w:val="0076400A"/>
  </w:style>
  <w:style w:type="character" w:styleId="Ttulo3Char" w:customStyle="1">
    <w:name w:val="Título 3 Char"/>
    <w:basedOn w:val="Fontepargpadro"/>
    <w:link w:val="Ttulo3"/>
    <w:uiPriority w:val="9"/>
    <w:rsid w:val="0076400A"/>
    <w:rPr>
      <w:rFonts w:ascii="Times New Roman" w:cs="Times New Roman" w:eastAsia="Times New Roman" w:hAnsi="Times New Roman"/>
      <w:b w:val="1"/>
      <w:bCs w:val="1"/>
      <w:kern w:val="0"/>
      <w:sz w:val="27"/>
      <w:szCs w:val="27"/>
      <w:lang w:eastAsia="pt-BR"/>
    </w:rPr>
  </w:style>
  <w:style w:type="character" w:styleId="nfase">
    <w:name w:val="Emphasis"/>
    <w:basedOn w:val="Fontepargpadro"/>
    <w:uiPriority w:val="20"/>
    <w:qFormat w:val="1"/>
    <w:rsid w:val="0076400A"/>
    <w:rPr>
      <w:i w:val="1"/>
      <w:iCs w:val="1"/>
    </w:rPr>
  </w:style>
  <w:style w:type="character" w:styleId="Forte">
    <w:name w:val="Strong"/>
    <w:basedOn w:val="Fontepargpadro"/>
    <w:uiPriority w:val="22"/>
    <w:qFormat w:val="1"/>
    <w:rsid w:val="0076400A"/>
    <w:rPr>
      <w:b w:val="1"/>
      <w:bCs w:val="1"/>
    </w:rPr>
  </w:style>
  <w:style w:type="character" w:styleId="Hyperlink">
    <w:name w:val="Hyperlink"/>
    <w:basedOn w:val="Fontepargpadro"/>
    <w:uiPriority w:val="99"/>
    <w:semiHidden w:val="1"/>
    <w:unhideWhenUsed w:val="1"/>
    <w:rsid w:val="0076400A"/>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iYFFEESmO0JYNNpzE1p+1uMlQA==">AMUW2mWJh0jH1N2QtKIx7hzg6JImzJq/o0LJi7gdjmqKbu8iPWT7w00v+YPR6VH0NvICgIQU1p9MQl7szzNjhQyHmJv9RIJdDNtxThZh/gM510Mdkz/x6Xw=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2023-02-01T13:26:00Z</dcterms:created>
  <dc:creator>Weslay Vieira</dc:creator>
</cp:coreProperties>
</file>